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contextualSpacing w:val="0"/>
        <w:rPr>
          <w:rFonts w:ascii="Cambria" w:cs="Cambria" w:eastAsia="Cambria" w:hAnsi="Cambria"/>
          <w:b w:val="0"/>
          <w:sz w:val="36"/>
          <w:szCs w:val="36"/>
        </w:rPr>
      </w:pPr>
      <w:bookmarkStart w:colFirst="0" w:colLast="0" w:name="_uwzw7o72cz4k" w:id="0"/>
      <w:bookmarkEnd w:id="0"/>
      <w:r w:rsidDel="00000000" w:rsidR="00000000" w:rsidRPr="00000000">
        <w:rPr>
          <w:rFonts w:ascii="Cambria" w:cs="Cambria" w:eastAsia="Cambria" w:hAnsi="Cambria"/>
          <w:b w:val="0"/>
          <w:sz w:val="36"/>
          <w:szCs w:val="36"/>
          <w:rtl w:val="0"/>
        </w:rPr>
        <w:t xml:space="preserve">Main Camp Program Coordinator 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mbria" w:cs="Cambria" w:eastAsia="Cambria" w:hAnsi="Cambria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Mission Statement </w:t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Loving Jesus, loving people and growing disciples through the community of camp.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ambria" w:cs="Cambria" w:eastAsia="Cambria" w:hAnsi="Cambria"/>
        </w:rPr>
      </w:pPr>
      <w:bookmarkStart w:colFirst="0" w:colLast="0" w:name="_gjdgx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Supervisor 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Director of Operations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Job Description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rPr>
          <w:rFonts w:ascii="Cambria" w:cs="Cambria" w:eastAsia="Cambria" w:hAnsi="Cambria"/>
          <w:b w:val="0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Responsible for </w:t>
      </w: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planning organized, creative schedules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for each age group of camp throughout the summer. </w:t>
      </w:r>
    </w:p>
    <w:p w:rsidR="00000000" w:rsidDel="00000000" w:rsidP="00000000" w:rsidRDefault="00000000" w:rsidRPr="00000000" w14:paraId="0000000A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hanging="360"/>
        <w:contextualSpacing w:val="1"/>
        <w:rPr>
          <w:rFonts w:ascii="Cambria" w:cs="Cambria" w:eastAsia="Cambria" w:hAnsi="Cambria"/>
          <w:b w:val="0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This includes wide games, camp contest, special events, etc. </w:t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hanging="360"/>
        <w:contextualSpacing w:val="1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Communicate with Chapel Coordinator and assist in areas of chapel and fireside. </w:t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hanging="360"/>
        <w:contextualSpacing w:val="1"/>
        <w:rPr>
          <w:rFonts w:ascii="Cambria" w:cs="Cambria" w:eastAsia="Cambria" w:hAnsi="Cambria"/>
          <w:b w:val="0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Be flexible to weather, volunteers and interests of campers</w:t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hanging="360"/>
        <w:contextualSpacing w:val="1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Communicate with kitchen staff regarding special meals or meal time changes well in advance. 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Responsible for introducing and/or leading all camp-wide activities (i.e. games, firesides, chapels, meals, free time, etc.)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Responsible for keeping camp on schedule by making routine announcements using speaker system. 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Lead two daily staff meetings. </w:t>
        <w:tab/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hanging="360"/>
        <w:contextualSpacing w:val="1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Communicate appropriate announcements, explain schedule, introduce whoever is leading a devotional for the day. </w:t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hanging="360"/>
        <w:contextualSpacing w:val="1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Recruit staff members to assist in games, firesides, special programming. </w:t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hanging="360"/>
        <w:contextualSpacing w:val="1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Create service sign up sheets and make sure all time slots are filled (free time game leaders, tuck shop workers, skate park, etc.)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rPr>
          <w:rFonts w:ascii="Cambria" w:cs="Cambria" w:eastAsia="Cambria" w:hAnsi="Cambria"/>
          <w:b w:val="0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Responsible for cabin checks each night. 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Be prepared to facilitate a ‘program director in training’ from the leadership training program at camp.  </w:t>
      </w:r>
    </w:p>
    <w:p w:rsidR="00000000" w:rsidDel="00000000" w:rsidP="00000000" w:rsidRDefault="00000000" w:rsidRPr="00000000" w14:paraId="00000016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144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Show student what it looks like to create schedules and lead camp programming.  </w:t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144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Enable student to lead something on their own and give appropriate feedback. 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hanging="360"/>
        <w:contextualSpacing w:val="1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Meet with Director of Operations weekly to discuss programming and staffing. 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0" w:firstLine="0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General Expectations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To serve willingly in all areas of camp ministry.   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To be flexible regarding work hours.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Start work on-time each morning and to be as productive as possible during your work time. 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Participate in camp program when able (this includes wide games, firesides, etc.).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Come to an appropriate person in leadership with any concerns or questions you may have.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Treat all campers with respect and help each person who comes to Redberry to have a positive, healthy experience at camp. 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Be a positive example for campers to follow.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Commit to make an effort to grow in your personal relationship with the Lord.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>
        <w:rFonts w:ascii="Cambria" w:cs="Cambria" w:eastAsia="Cambria" w:hAnsi="Cambria"/>
      </w:rPr>
    </w:pPr>
    <w:r w:rsidDel="00000000" w:rsidR="00000000" w:rsidRPr="00000000">
      <w:rPr>
        <w:rFonts w:ascii="Cambria" w:cs="Cambria" w:eastAsia="Cambria" w:hAnsi="Cambria"/>
        <w:rtl w:val="0"/>
      </w:rPr>
      <w:t xml:space="preserve">Updated October 2018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